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25" w:rsidRDefault="00B4485D" w:rsidP="000F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0125" w:rsidRPr="00CF0125" w:rsidRDefault="00CF0125" w:rsidP="00CF0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2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Pr="00CF0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F0125" w:rsidRPr="00CF0125" w:rsidRDefault="00CF0125" w:rsidP="00CF0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постановлению администрации </w:t>
      </w:r>
    </w:p>
    <w:p w:rsidR="00CF0125" w:rsidRPr="00CF0125" w:rsidRDefault="00CF0125" w:rsidP="00CF0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012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Пестравский</w:t>
      </w:r>
    </w:p>
    <w:p w:rsidR="00CF0125" w:rsidRPr="00CF0125" w:rsidRDefault="00161A71" w:rsidP="00CF0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_________________</w:t>
      </w:r>
      <w:r w:rsidR="00CF0125" w:rsidRPr="00CF0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___</w:t>
      </w:r>
    </w:p>
    <w:p w:rsidR="00CF0125" w:rsidRDefault="00CF0125" w:rsidP="009634E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34EF" w:rsidRPr="009634EF" w:rsidRDefault="009634EF" w:rsidP="009634E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634EF" w:rsidRDefault="009634EF" w:rsidP="009634E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конкурса </w:t>
      </w:r>
      <w:r w:rsidR="00767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проектов </w:t>
      </w:r>
      <w:r w:rsidRPr="0096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социальных </w:t>
      </w:r>
      <w:r w:rsidR="001E1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инициатив</w:t>
      </w:r>
    </w:p>
    <w:p w:rsidR="009634EF" w:rsidRPr="009C1D42" w:rsidRDefault="009634EF" w:rsidP="009C1D42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A35C4" w:rsidRDefault="009634EF" w:rsidP="000A35C4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</w:t>
      </w:r>
      <w:r w:rsidR="000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проведении конкурса </w:t>
      </w:r>
      <w:r w:rsidR="0076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</w:t>
      </w:r>
      <w:r w:rsidR="00037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инициатив</w:t>
      </w:r>
      <w:r w:rsidRPr="00885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 определяет цель, задачи, категорию участников, сроки, порядок и условия проведения Конкурса.</w:t>
      </w:r>
    </w:p>
    <w:p w:rsidR="000A35C4" w:rsidRPr="000A35C4" w:rsidRDefault="0088566B" w:rsidP="000A35C4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5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Конкурс проводится в рамках</w:t>
      </w:r>
      <w:r w:rsidR="000A35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реализации</w:t>
      </w:r>
      <w:r w:rsidRPr="000A35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муниципальной программы «Поддержка социально-ориентированных некоммерческих организаций в</w:t>
      </w:r>
      <w:r w:rsidR="0027275D" w:rsidRPr="000A35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муниципальном районе </w:t>
      </w:r>
      <w:r w:rsidRPr="000A35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Пестравский Самарской области на 2020 – 2022 годы».</w:t>
      </w:r>
    </w:p>
    <w:p w:rsidR="000A35C4" w:rsidRPr="000A35C4" w:rsidRDefault="0088566B" w:rsidP="000A35C4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5C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Учредитель конкурса Администрация муниципального района Пестравский    Самарской области.</w:t>
      </w:r>
    </w:p>
    <w:p w:rsidR="009C1D42" w:rsidRPr="009C1D42" w:rsidRDefault="009634EF" w:rsidP="009C1D42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5C4">
        <w:rPr>
          <w:rFonts w:ascii="Times New Roman" w:hAnsi="Times New Roman" w:cs="Times New Roman"/>
          <w:color w:val="000000"/>
          <w:sz w:val="28"/>
          <w:szCs w:val="28"/>
        </w:rPr>
        <w:t>Цель проведения Конкурса –</w:t>
      </w:r>
      <w:r w:rsidR="000A3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5C4" w:rsidRPr="000A35C4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0A35C4">
        <w:rPr>
          <w:rFonts w:ascii="Times New Roman" w:hAnsi="Times New Roman" w:cs="Times New Roman"/>
          <w:color w:val="000000"/>
          <w:sz w:val="28"/>
          <w:szCs w:val="28"/>
        </w:rPr>
        <w:t>держка</w:t>
      </w:r>
      <w:r w:rsidR="000A35C4" w:rsidRPr="000A35C4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социально-ориентированных некоммерческих организаций, общественных объединений</w:t>
      </w:r>
      <w:r w:rsidR="009C1D42">
        <w:rPr>
          <w:rFonts w:ascii="Times New Roman" w:hAnsi="Times New Roman" w:cs="Times New Roman"/>
          <w:color w:val="000000"/>
          <w:sz w:val="28"/>
          <w:szCs w:val="28"/>
        </w:rPr>
        <w:t>, осуществляющих свою деятельность на территории муниципального района Пестравский</w:t>
      </w:r>
      <w:r w:rsidR="000A35C4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0A3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D42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</w:t>
      </w:r>
      <w:r w:rsidRPr="000A35C4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активности и </w:t>
      </w:r>
      <w:r w:rsidR="00443FD8">
        <w:rPr>
          <w:rFonts w:ascii="Times New Roman" w:hAnsi="Times New Roman" w:cs="Times New Roman"/>
          <w:color w:val="000000"/>
          <w:sz w:val="28"/>
          <w:szCs w:val="28"/>
        </w:rPr>
        <w:t>инициативы</w:t>
      </w:r>
      <w:r w:rsidR="009C1D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5C4" w:rsidRPr="000A3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1D42" w:rsidRDefault="009634EF" w:rsidP="009C1D42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9C1D42" w:rsidRPr="009C1D42" w:rsidRDefault="009C1D42" w:rsidP="009C1D42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привлечение внимания к решению актуальных социально значимых проблем общества;</w:t>
      </w:r>
    </w:p>
    <w:p w:rsidR="009C1D42" w:rsidRPr="009C1D42" w:rsidRDefault="009C1D42" w:rsidP="009C1D42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поддержка и поощрение деятельности по разработке и реализации социальных проектов;</w:t>
      </w:r>
    </w:p>
    <w:p w:rsidR="009C1D42" w:rsidRDefault="009C1D42" w:rsidP="009C1D42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выявление и распространение эффективного опыта социального проектирования.</w:t>
      </w:r>
    </w:p>
    <w:p w:rsidR="009C1D42" w:rsidRDefault="009C1D42" w:rsidP="009C1D42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Организатор: м</w:t>
      </w:r>
      <w:r w:rsidR="00C07313"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бюджетное учреждение «Управление культуры, молодежной политики и спорта муниципального района Пестравский»</w:t>
      </w:r>
    </w:p>
    <w:p w:rsidR="009C1D42" w:rsidRDefault="009C1D42" w:rsidP="009C1D42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D42" w:rsidRPr="009C1D42" w:rsidRDefault="009C1D42" w:rsidP="009C1D42">
      <w:pPr>
        <w:pStyle w:val="a3"/>
        <w:numPr>
          <w:ilvl w:val="0"/>
          <w:numId w:val="23"/>
        </w:num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Термины и определения.</w:t>
      </w:r>
    </w:p>
    <w:p w:rsidR="009C1D42" w:rsidRPr="00AA3653" w:rsidRDefault="009C1D42" w:rsidP="009C1D42">
      <w:pPr>
        <w:shd w:val="clear" w:color="auto" w:fill="FFFFFF"/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Некоммерческая организация</w:t>
      </w:r>
      <w:r w:rsidRPr="00AA3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организация, не имеющая извлечение прибыли в качестве основной цели своей деятельности и не распределяющая полученную прибыль между участниками.</w:t>
      </w:r>
    </w:p>
    <w:p w:rsidR="009C1D42" w:rsidRPr="00AA3653" w:rsidRDefault="009C1D42" w:rsidP="009C1D42">
      <w:pPr>
        <w:shd w:val="clear" w:color="auto" w:fill="FFFFFF"/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Социально-ориентированная некоммерческая организация</w:t>
      </w:r>
      <w:r w:rsidRPr="00AA3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социально ориентированными некоммерческими организациями (СОНКО) признаются некоммерческие организации, созданные в предусмотренных законом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деятельности.</w:t>
      </w:r>
    </w:p>
    <w:p w:rsidR="009C1D42" w:rsidRPr="00AA3653" w:rsidRDefault="009C1D42" w:rsidP="004C1C5E">
      <w:pPr>
        <w:shd w:val="clear" w:color="auto" w:fill="FFFFFF"/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Общественные организации</w:t>
      </w:r>
      <w:r w:rsidRPr="00AA3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(за исключением политических партий) – это добровольные объединения граждан, объединившихся</w:t>
      </w:r>
      <w:r w:rsidR="004C1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A3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основе общности их </w:t>
      </w:r>
      <w:r w:rsidRPr="00AA3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интересов для удовлетворения духовных или иных нематериальных потребностей, для представления и защиты общих интересов и достижения иных не противоречащих закону целей. Могут иметь и не иметь статус юридического лица</w:t>
      </w:r>
    </w:p>
    <w:p w:rsidR="009C1D42" w:rsidRPr="00AA3653" w:rsidRDefault="009C1D42" w:rsidP="009C1D42">
      <w:pPr>
        <w:shd w:val="clear" w:color="auto" w:fill="FFFFFF"/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AA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елигиозные объединения</w:t>
      </w:r>
      <w:r w:rsidRPr="00AA3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 также добровольные объединения граждан РФ или иных лиц, постоянно и на законных основаниях проживающих на территории РФ, образованные в целях совместного исповедания и распространения веры и обладающие соответствующими этой цели признаками: вероисповедание, совершение богослужений, других религиозных обрядов и церемоний. При этом запрещаются создание и деятельность религиозных объединений, цели и деятельность которых противоречат закону</w:t>
      </w:r>
    </w:p>
    <w:p w:rsidR="009C1D42" w:rsidRPr="00AA3653" w:rsidRDefault="009C1D42" w:rsidP="009C1D42">
      <w:pPr>
        <w:shd w:val="clear" w:color="auto" w:fill="FFFFFF"/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Автономные некоммерческие организации</w:t>
      </w:r>
      <w:r w:rsidRPr="00AA3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не имеющие членства некоммерческие организации, созданные в целях предоставления услуг в сфере образования, здравоохранения, культуры, науки, права, физической культуры и спорта и иных сферах;</w:t>
      </w:r>
    </w:p>
    <w:p w:rsidR="009C1D42" w:rsidRPr="00AA3653" w:rsidRDefault="009C1D42" w:rsidP="009C1D42">
      <w:pPr>
        <w:shd w:val="clear" w:color="auto" w:fill="FFFFFF"/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6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Казачьи общества</w:t>
      </w:r>
      <w:r w:rsidRPr="00AA3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формы самоорганизации граждан Российской Федерации, объединившихся на основе общности интересов в целях возрождения российского казачества, защиты его прав, сохранения традиционных образа жизни, хозяйствования и культуры российского казачества. Казачьи общества создаются в виде хуторских, станичных, городских, районных (юртовых), окружных (</w:t>
      </w:r>
      <w:proofErr w:type="spellStart"/>
      <w:r w:rsidRPr="00AA3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отдельских</w:t>
      </w:r>
      <w:proofErr w:type="spellEnd"/>
      <w:r w:rsidRPr="00AA3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войсковых казачьих обществ.</w:t>
      </w:r>
    </w:p>
    <w:p w:rsidR="009C1D42" w:rsidRPr="00AA3653" w:rsidRDefault="009C1D42" w:rsidP="009C1D42">
      <w:pPr>
        <w:shd w:val="clear" w:color="auto" w:fill="FFFFFF"/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Ассоциации (союзы)</w:t>
      </w:r>
      <w:r w:rsidRPr="00AA3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это некоммерческие организации, основанные на членстве, созданные юридическими лицами и (или) гражданами в целях представления и защиты общих, в том числе профессиональных, интересов, для достижения общественно полезных, а также иных не противоречащих федеральным законам и имеющих некоммерческий характер целей.</w:t>
      </w:r>
    </w:p>
    <w:p w:rsidR="009C1D42" w:rsidRDefault="009C1D42" w:rsidP="009C1D42">
      <w:pPr>
        <w:shd w:val="clear" w:color="auto" w:fill="FFFFFF"/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3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Социальный проект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A3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 сконструированное инициатором проекта нововведение, целью которого является создание, модернизация или поддержание в изменившейся среде материальной или духовной ценности, которое имеет пространственно-временные и ресурсные границы, воздействие которого на людей считается положительным по своему социальному значению.</w:t>
      </w:r>
    </w:p>
    <w:p w:rsidR="009C1D42" w:rsidRPr="009C1D42" w:rsidRDefault="009C1D42" w:rsidP="009C1D42">
      <w:pPr>
        <w:shd w:val="clear" w:color="auto" w:fill="FFFFFF"/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1D42" w:rsidRPr="009C1D42" w:rsidRDefault="009634EF" w:rsidP="009C1D4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Конкурсом</w:t>
      </w:r>
      <w:r w:rsidR="009C1D42" w:rsidRPr="009C1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C1D42" w:rsidRDefault="009634EF" w:rsidP="009C1D42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Конкурсом осуществляет организационный комитет (далее – Оргкомитет), который формируется Организатор</w:t>
      </w:r>
      <w:r w:rsidR="0088566B"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1D42" w:rsidRPr="009C1D42" w:rsidRDefault="009C1D42" w:rsidP="009C1D42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02A75" w:rsidRPr="009C1D42">
        <w:rPr>
          <w:rFonts w:ascii="Times New Roman" w:hAnsi="Times New Roman" w:cs="Times New Roman"/>
          <w:sz w:val="28"/>
          <w:szCs w:val="28"/>
        </w:rPr>
        <w:t>Оргкомитета</w:t>
      </w:r>
      <w:r w:rsidR="00502A75" w:rsidRPr="009C1D42">
        <w:rPr>
          <w:rFonts w:ascii="Arial Narrow" w:hAnsi="Arial Narrow"/>
          <w:b/>
          <w:sz w:val="28"/>
          <w:szCs w:val="28"/>
        </w:rPr>
        <w:t xml:space="preserve">: </w:t>
      </w:r>
    </w:p>
    <w:p w:rsidR="009C1D42" w:rsidRPr="009C1D42" w:rsidRDefault="009C1D42" w:rsidP="009C1D4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C1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D42">
        <w:rPr>
          <w:rFonts w:ascii="Times New Roman" w:hAnsi="Times New Roman" w:cs="Times New Roman"/>
          <w:sz w:val="28"/>
          <w:szCs w:val="28"/>
        </w:rPr>
        <w:t>Смирнова С. В. – заместитель Главы муниципального района Пестравский по экономике, инвестициям и потребительскому рынку;</w:t>
      </w:r>
    </w:p>
    <w:p w:rsidR="009C1D42" w:rsidRPr="009C1D42" w:rsidRDefault="009C1D42" w:rsidP="009C1D4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C1D42">
        <w:rPr>
          <w:rFonts w:ascii="Times New Roman" w:hAnsi="Times New Roman" w:cs="Times New Roman"/>
          <w:sz w:val="28"/>
          <w:szCs w:val="28"/>
        </w:rPr>
        <w:t xml:space="preserve"> Уварова Е.В. – начальник правового отдела администрации муниципального района Пестравский;</w:t>
      </w:r>
    </w:p>
    <w:p w:rsidR="009C1D42" w:rsidRPr="009C1D42" w:rsidRDefault="009C1D42" w:rsidP="009C1D42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C1D42">
        <w:rPr>
          <w:rFonts w:ascii="Times New Roman" w:hAnsi="Times New Roman" w:cs="Times New Roman"/>
          <w:sz w:val="28"/>
          <w:szCs w:val="28"/>
        </w:rPr>
        <w:t>Казанцева Т.А. – руководитель муниципального бюджетного учреждения «Управление культуры, молодежной политики и спорта муниципального района Пестравский»;</w:t>
      </w:r>
    </w:p>
    <w:p w:rsidR="009C1D42" w:rsidRPr="001A6173" w:rsidRDefault="009C1D42" w:rsidP="001A617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C1D42">
        <w:rPr>
          <w:rFonts w:ascii="Times New Roman" w:hAnsi="Times New Roman" w:cs="Times New Roman"/>
          <w:sz w:val="28"/>
          <w:szCs w:val="28"/>
        </w:rPr>
        <w:lastRenderedPageBreak/>
        <w:t>Чибрикова Е. Н. – специалист МБУ «УКМПС».</w:t>
      </w:r>
    </w:p>
    <w:p w:rsidR="009C1D42" w:rsidRDefault="009634EF" w:rsidP="009C1D42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</w:t>
      </w:r>
      <w:r w:rsid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1D42" w:rsidRPr="009C1D42" w:rsidRDefault="009C1D42" w:rsidP="009C1D42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обеспечивает методическое, организационное, информационное и консультативное сопровождение Конкурса;</w:t>
      </w:r>
    </w:p>
    <w:p w:rsidR="009C1D42" w:rsidRPr="009C1D42" w:rsidRDefault="009C1D42" w:rsidP="009C1D4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состав и порядок работы конкурсной комиссии;</w:t>
      </w:r>
    </w:p>
    <w:p w:rsidR="009C1D42" w:rsidRPr="009C1D42" w:rsidRDefault="009C1D42" w:rsidP="009C1D4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приём заявок и Проектов;</w:t>
      </w:r>
    </w:p>
    <w:p w:rsidR="009C1D42" w:rsidRPr="009C1D42" w:rsidRDefault="009C1D42" w:rsidP="009C1D4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участников очного этапа Конкурса;</w:t>
      </w:r>
    </w:p>
    <w:p w:rsidR="001A6173" w:rsidRPr="001A6173" w:rsidRDefault="009C1D42" w:rsidP="001A617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итоги, оформляет итоговый протокол Конкурса.</w:t>
      </w:r>
    </w:p>
    <w:p w:rsidR="001A6173" w:rsidRDefault="001A6173" w:rsidP="009C1D42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конкурсной комиссии:</w:t>
      </w:r>
    </w:p>
    <w:p w:rsidR="001A6173" w:rsidRDefault="001A6173" w:rsidP="001A6173">
      <w:pPr>
        <w:pStyle w:val="a3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Кузнецова Н.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Первый заместитель Главы муниципального района Пестравский;</w:t>
      </w:r>
    </w:p>
    <w:p w:rsidR="001A6173" w:rsidRPr="009C1D42" w:rsidRDefault="001A6173" w:rsidP="001A617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1A6173">
        <w:rPr>
          <w:rFonts w:ascii="Times New Roman" w:hAnsi="Times New Roman" w:cs="Times New Roman"/>
          <w:b/>
          <w:sz w:val="28"/>
          <w:szCs w:val="28"/>
        </w:rPr>
        <w:t>Прокудина О.Н.</w:t>
      </w:r>
      <w:r w:rsidRPr="009C1D42">
        <w:rPr>
          <w:rFonts w:ascii="Times New Roman" w:hAnsi="Times New Roman" w:cs="Times New Roman"/>
          <w:sz w:val="28"/>
          <w:szCs w:val="28"/>
        </w:rPr>
        <w:t xml:space="preserve"> – заместитель Главы муниципального района Пестравский по социальным вопросам;</w:t>
      </w:r>
    </w:p>
    <w:p w:rsidR="001A6173" w:rsidRPr="001A6173" w:rsidRDefault="001A6173" w:rsidP="001A617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C1D42">
        <w:rPr>
          <w:rFonts w:ascii="Times New Roman" w:hAnsi="Times New Roman" w:cs="Times New Roman"/>
          <w:sz w:val="28"/>
          <w:szCs w:val="28"/>
        </w:rPr>
        <w:t xml:space="preserve"> </w:t>
      </w:r>
      <w:r w:rsidRPr="001A6173">
        <w:rPr>
          <w:rFonts w:ascii="Times New Roman" w:hAnsi="Times New Roman" w:cs="Times New Roman"/>
          <w:b/>
          <w:sz w:val="28"/>
          <w:szCs w:val="28"/>
        </w:rPr>
        <w:t>Смирнова С. В.</w:t>
      </w:r>
      <w:r w:rsidRPr="009C1D42">
        <w:rPr>
          <w:rFonts w:ascii="Times New Roman" w:hAnsi="Times New Roman" w:cs="Times New Roman"/>
          <w:sz w:val="28"/>
          <w:szCs w:val="28"/>
        </w:rPr>
        <w:t xml:space="preserve"> – заместитель Главы муниципального района Пестравский по экономике, инвестициям и потребительскому рынку;</w:t>
      </w:r>
    </w:p>
    <w:p w:rsidR="009C1D42" w:rsidRDefault="009634EF" w:rsidP="009C1D42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</w:t>
      </w:r>
      <w:r w:rsid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Организатором Конкурса</w:t>
      </w: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1D42" w:rsidRPr="009634EF" w:rsidRDefault="009C1D42" w:rsidP="009C1D4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экспертизу Проектов;</w:t>
      </w:r>
    </w:p>
    <w:p w:rsidR="009C1D42" w:rsidRPr="009634EF" w:rsidRDefault="009C1D42" w:rsidP="009C1D4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публичную презентацию Проектов;</w:t>
      </w:r>
    </w:p>
    <w:p w:rsidR="009C1D42" w:rsidRPr="009634EF" w:rsidRDefault="009C1D42" w:rsidP="009C1D4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рейтинг Проектов.</w:t>
      </w:r>
    </w:p>
    <w:p w:rsidR="009C1D42" w:rsidRDefault="009C1D42" w:rsidP="009C1D42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D42" w:rsidRPr="0037465B" w:rsidRDefault="009634EF" w:rsidP="0037465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9C1D42" w:rsidRDefault="009634EF" w:rsidP="009C1D42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принимают участие</w:t>
      </w:r>
      <w:r w:rsid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социально-ориентированные некоммерческие организации,</w:t>
      </w:r>
      <w:r w:rsidR="004C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общественные организации, религиозные объединения, автономные некоммерческие организации, казачьи сообщества, ассоциации (союзы) и их отделения, зарегистрированные и осуществляющие свою деятельность на территории муниципального района Пестравский</w:t>
      </w: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465B" w:rsidRDefault="009634EF" w:rsidP="0037465B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участник может предоставить </w:t>
      </w:r>
      <w:r w:rsidR="004C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двух конкурсных</w:t>
      </w: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4C1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C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465B" w:rsidRPr="0037465B" w:rsidRDefault="009634EF" w:rsidP="0037465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Сроки, условия и порядок проведения Конкурса</w:t>
      </w:r>
    </w:p>
    <w:p w:rsidR="0037465B" w:rsidRDefault="009634EF" w:rsidP="0037465B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</w:t>
      </w:r>
      <w:r w:rsidR="0003722E"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2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03722E"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по 15 декабря 2</w:t>
      </w: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022 года.</w:t>
      </w:r>
    </w:p>
    <w:p w:rsidR="0037465B" w:rsidRDefault="009634EF" w:rsidP="0037465B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r w:rsid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овные этапы проведения Конкурса.</w:t>
      </w:r>
    </w:p>
    <w:p w:rsidR="0037465B" w:rsidRDefault="009634EF" w:rsidP="0037465B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этап – приём заявок и проектов на участие в Конкурсе – до </w:t>
      </w:r>
      <w:r w:rsidR="004C1C5E"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ноября 2022г.;</w:t>
      </w:r>
    </w:p>
    <w:p w:rsidR="0037465B" w:rsidRDefault="009634EF" w:rsidP="0037465B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этап – проведение заочной экспертной оценки Проектов – до </w:t>
      </w:r>
      <w:r w:rsidR="0003722E"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2022 г.;</w:t>
      </w:r>
    </w:p>
    <w:p w:rsidR="0037465B" w:rsidRPr="0037465B" w:rsidRDefault="009634EF" w:rsidP="0037465B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этап – публичная презентация Проектов и подведение итогов Конкурса – </w:t>
      </w:r>
      <w:r w:rsidR="003A2122"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767600"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</w:t>
      </w: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2022 г.</w:t>
      </w:r>
    </w:p>
    <w:p w:rsidR="0037465B" w:rsidRDefault="009634EF" w:rsidP="0037465B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представляет в Оргкомитет по электронной почте </w:t>
      </w:r>
      <w:hyperlink r:id="rId6" w:history="1">
        <w:r w:rsidR="004C1C5E" w:rsidRPr="0037465B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ukmpfs</w:t>
        </w:r>
        <w:r w:rsidR="004C1C5E" w:rsidRPr="0037465B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4C1C5E" w:rsidRPr="0037465B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</w:t>
        </w:r>
        <w:r w:rsidR="004C1C5E" w:rsidRPr="0037465B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="004C1C5E" w:rsidRPr="0037465B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yandex</w:t>
        </w:r>
        <w:r w:rsidR="004C1C5E" w:rsidRPr="0037465B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4C1C5E" w:rsidRPr="0037465B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4C1C5E" w:rsidRPr="00374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следующую конкурсную документацию:</w:t>
      </w:r>
    </w:p>
    <w:p w:rsidR="00427C13" w:rsidRPr="009634EF" w:rsidRDefault="00427C13" w:rsidP="00427C1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участие в Конкурсе (приложение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согласие на обработку персональных данных (приложение 2)</w:t>
      </w: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7C13" w:rsidRPr="009634EF" w:rsidRDefault="00427C13" w:rsidP="00427C1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Проекта объёмом </w:t>
      </w:r>
      <w:r w:rsidRPr="003A2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10 страниц в</w:t>
      </w: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электронном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презентации</w:t>
      </w: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7C13" w:rsidRDefault="00427C13" w:rsidP="00427C1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(отзывы, фото, грамоты, буклеты, сценарии, анкеты и т.д.)</w:t>
      </w:r>
    </w:p>
    <w:p w:rsidR="00427C13" w:rsidRPr="009634EF" w:rsidRDefault="00427C13" w:rsidP="00427C1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учредительные документы (для юридических лиц – Устав, для СОНКО без статуса юридического лица – Протокол общего собрания о создании объединения).</w:t>
      </w:r>
    </w:p>
    <w:p w:rsidR="00427C13" w:rsidRPr="001A6173" w:rsidRDefault="00427C13" w:rsidP="001A6173">
      <w:pPr>
        <w:shd w:val="clear" w:color="auto" w:fill="FFFFFF"/>
        <w:tabs>
          <w:tab w:val="num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 все конкурсные материалы отправляются </w:t>
      </w:r>
      <w:r w:rsidRPr="0096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одном письме</w:t>
      </w: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96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папка с вложенными файлами перед отправкой архивируется.</w:t>
      </w: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названии папки и в теме письма указывается: Конкурс проектов, фамилия участника.</w:t>
      </w:r>
    </w:p>
    <w:p w:rsidR="0037465B" w:rsidRPr="0037465B" w:rsidRDefault="009634EF" w:rsidP="0037465B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6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Убедитесь, что ваша почта получена.</w:t>
      </w:r>
    </w:p>
    <w:p w:rsidR="0037465B" w:rsidRPr="001A6173" w:rsidRDefault="009634EF" w:rsidP="001A6173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проекты могут быть представлены по следующим </w:t>
      </w:r>
      <w:r w:rsidR="001E1BD1"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</w:t>
      </w: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356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2403"/>
        <w:gridCol w:w="6390"/>
      </w:tblGrid>
      <w:tr w:rsidR="0037465B" w:rsidRPr="009634EF" w:rsidTr="0037465B">
        <w:trPr>
          <w:tblCellSpacing w:w="15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465B" w:rsidRPr="009634EF" w:rsidRDefault="0037465B" w:rsidP="00E356DA">
            <w:pPr>
              <w:tabs>
                <w:tab w:val="num" w:pos="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465B" w:rsidRPr="009634EF" w:rsidRDefault="0037465B" w:rsidP="00E356DA">
            <w:pPr>
              <w:tabs>
                <w:tab w:val="num" w:pos="0"/>
              </w:tabs>
              <w:spacing w:after="0" w:line="240" w:lineRule="auto"/>
              <w:ind w:right="15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Добровольчество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465B" w:rsidRPr="0088566B" w:rsidRDefault="0037465B" w:rsidP="00E356DA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right="153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добровольческие проекты;</w:t>
            </w:r>
          </w:p>
          <w:p w:rsidR="0037465B" w:rsidRPr="0088566B" w:rsidRDefault="0037465B" w:rsidP="00E356DA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right="153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социальных акций, реализация социальных инициатив;</w:t>
            </w:r>
          </w:p>
          <w:p w:rsidR="0037465B" w:rsidRPr="0088566B" w:rsidRDefault="0037465B" w:rsidP="00E356DA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right="153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безвозмездной помощи людям, нуждающимся в заботе и поддержке (пожилые люди, инвалиды, дети-сироты, дети-инвалиды и т.д.);</w:t>
            </w:r>
          </w:p>
          <w:p w:rsidR="0037465B" w:rsidRPr="00767600" w:rsidRDefault="0037465B" w:rsidP="00E356DA">
            <w:pPr>
              <w:numPr>
                <w:ilvl w:val="0"/>
                <w:numId w:val="8"/>
              </w:numPr>
              <w:tabs>
                <w:tab w:val="num" w:pos="0"/>
              </w:tabs>
              <w:spacing w:after="0" w:line="240" w:lineRule="auto"/>
              <w:ind w:left="0" w:right="153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ие форм социального партнерства.</w:t>
            </w:r>
          </w:p>
        </w:tc>
      </w:tr>
      <w:tr w:rsidR="0037465B" w:rsidRPr="009634EF" w:rsidTr="0037465B">
        <w:trPr>
          <w:tblCellSpacing w:w="15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465B" w:rsidRPr="009634EF" w:rsidRDefault="0037465B" w:rsidP="00E356DA">
            <w:pPr>
              <w:tabs>
                <w:tab w:val="num" w:pos="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465B" w:rsidRPr="009634EF" w:rsidRDefault="0037465B" w:rsidP="00E356DA">
            <w:pPr>
              <w:tabs>
                <w:tab w:val="num" w:pos="0"/>
              </w:tabs>
              <w:spacing w:after="0" w:line="240" w:lineRule="auto"/>
              <w:ind w:right="15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</w:t>
            </w:r>
          </w:p>
          <w:p w:rsidR="0037465B" w:rsidRPr="009634EF" w:rsidRDefault="0037465B" w:rsidP="00E356DA">
            <w:pPr>
              <w:tabs>
                <w:tab w:val="num" w:pos="0"/>
              </w:tabs>
              <w:spacing w:after="0" w:line="240" w:lineRule="auto"/>
              <w:ind w:right="15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465B" w:rsidRPr="0088566B" w:rsidRDefault="0037465B" w:rsidP="00E356DA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0" w:right="153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культурные проекты;</w:t>
            </w:r>
          </w:p>
          <w:p w:rsidR="0037465B" w:rsidRPr="0088566B" w:rsidRDefault="0037465B" w:rsidP="00E356DA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0" w:right="153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поддержка творческих коллективов, создателей произведений в области визуального искусства, музыки, хореографии, литературы, театра, кино;</w:t>
            </w:r>
          </w:p>
          <w:p w:rsidR="0037465B" w:rsidRPr="0088566B" w:rsidRDefault="0037465B" w:rsidP="00E356DA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0" w:right="153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уникальных культурно-образовательных проектов;</w:t>
            </w:r>
          </w:p>
          <w:p w:rsidR="0037465B" w:rsidRPr="0088566B" w:rsidRDefault="0037465B" w:rsidP="00E356DA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0" w:right="153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сохранение исторической памяти, культурного наследия.</w:t>
            </w:r>
          </w:p>
        </w:tc>
      </w:tr>
      <w:tr w:rsidR="0037465B" w:rsidRPr="009634EF" w:rsidTr="0037465B">
        <w:trPr>
          <w:tblCellSpacing w:w="15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465B" w:rsidRPr="009634EF" w:rsidRDefault="0037465B" w:rsidP="00E356DA">
            <w:pPr>
              <w:tabs>
                <w:tab w:val="num" w:pos="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465B" w:rsidRPr="009634EF" w:rsidRDefault="0037465B" w:rsidP="00E356DA">
            <w:pPr>
              <w:tabs>
                <w:tab w:val="num" w:pos="0"/>
              </w:tabs>
              <w:spacing w:after="0" w:line="240" w:lineRule="auto"/>
              <w:ind w:right="15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Спорт, здоровье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465B" w:rsidRPr="0088566B" w:rsidRDefault="0037465B" w:rsidP="00E356DA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0" w:right="153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международные спортивные проекты;</w:t>
            </w:r>
          </w:p>
          <w:p w:rsidR="0037465B" w:rsidRPr="0088566B" w:rsidRDefault="0037465B" w:rsidP="00E356DA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0" w:right="153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новых спортивных программ;</w:t>
            </w:r>
          </w:p>
          <w:p w:rsidR="0037465B" w:rsidRPr="0088566B" w:rsidRDefault="0037465B" w:rsidP="00E356DA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0" w:right="153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массовых видов спорта, детского спорта и туризма;</w:t>
            </w:r>
          </w:p>
          <w:p w:rsidR="0037465B" w:rsidRPr="0088566B" w:rsidRDefault="0037465B" w:rsidP="00E356DA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0" w:right="153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пропаганда здорового образа жизни, здорового питания;</w:t>
            </w:r>
          </w:p>
          <w:p w:rsidR="0037465B" w:rsidRPr="00767600" w:rsidRDefault="0037465B" w:rsidP="00E356DA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0" w:right="153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56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профилактика заболеваний и охрана здоровья</w:t>
            </w:r>
          </w:p>
        </w:tc>
      </w:tr>
      <w:tr w:rsidR="0037465B" w:rsidRPr="009634EF" w:rsidTr="0037465B">
        <w:trPr>
          <w:tblCellSpacing w:w="15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65B" w:rsidRPr="009634EF" w:rsidRDefault="0037465B" w:rsidP="00E356DA">
            <w:pPr>
              <w:tabs>
                <w:tab w:val="num" w:pos="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65B" w:rsidRPr="009634EF" w:rsidRDefault="0037465B" w:rsidP="00E356DA">
            <w:pPr>
              <w:tabs>
                <w:tab w:val="num" w:pos="0"/>
              </w:tabs>
              <w:spacing w:after="0" w:line="240" w:lineRule="auto"/>
              <w:ind w:right="153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65B" w:rsidRDefault="0037465B" w:rsidP="00E356DA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0" w:right="153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благоустройство сел;</w:t>
            </w:r>
          </w:p>
          <w:p w:rsidR="0037465B" w:rsidRDefault="0037465B" w:rsidP="00E356DA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0" w:right="153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>воспитание активной жизненной позиции в сфере экологической и природоохранной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465B" w:rsidRPr="00767600" w:rsidRDefault="0037465B" w:rsidP="00E356DA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0" w:right="153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>решение экологических проблем.</w:t>
            </w:r>
          </w:p>
        </w:tc>
      </w:tr>
    </w:tbl>
    <w:p w:rsidR="0037465B" w:rsidRDefault="0037465B" w:rsidP="0037465B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Проекта должно быть представлено по следующей структуре: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709"/>
        <w:gridCol w:w="4393"/>
        <w:gridCol w:w="4674"/>
      </w:tblGrid>
      <w:tr w:rsidR="0037465B" w:rsidTr="00E356DA">
        <w:tc>
          <w:tcPr>
            <w:tcW w:w="9776" w:type="dxa"/>
            <w:gridSpan w:val="3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ПАСПОРТ ПРОЕКТА</w:t>
            </w:r>
          </w:p>
        </w:tc>
      </w:tr>
      <w:tr w:rsidR="0037465B" w:rsidTr="00E356DA">
        <w:tc>
          <w:tcPr>
            <w:tcW w:w="70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9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участника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СОНКО/ общественная организация </w:t>
            </w: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т.д.)</w:t>
            </w:r>
          </w:p>
        </w:tc>
        <w:tc>
          <w:tcPr>
            <w:tcW w:w="4678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65B" w:rsidTr="00E356DA">
        <w:tc>
          <w:tcPr>
            <w:tcW w:w="70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394" w:type="dxa"/>
          </w:tcPr>
          <w:p w:rsidR="0037465B" w:rsidRPr="009634EF" w:rsidRDefault="0037465B" w:rsidP="00E356DA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678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65B" w:rsidTr="00E356DA">
        <w:tc>
          <w:tcPr>
            <w:tcW w:w="70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39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автора (</w:t>
            </w:r>
            <w:proofErr w:type="spellStart"/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Проекта, место и год разработки</w:t>
            </w:r>
          </w:p>
        </w:tc>
        <w:tc>
          <w:tcPr>
            <w:tcW w:w="4678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65B" w:rsidTr="00E356DA">
        <w:tc>
          <w:tcPr>
            <w:tcW w:w="70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39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4678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65B" w:rsidTr="00E356DA">
        <w:tc>
          <w:tcPr>
            <w:tcW w:w="70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39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(продолжительность, начало проекта, окончание проекта)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должен быть реализован не позднее </w:t>
            </w:r>
            <w:r w:rsidRPr="00374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31.05.2023</w:t>
            </w:r>
          </w:p>
        </w:tc>
        <w:tc>
          <w:tcPr>
            <w:tcW w:w="4678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65B" w:rsidTr="00E356DA">
        <w:tc>
          <w:tcPr>
            <w:tcW w:w="70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394" w:type="dxa"/>
          </w:tcPr>
          <w:p w:rsidR="0037465B" w:rsidRPr="009634EF" w:rsidRDefault="0037465B" w:rsidP="00E356DA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аудитория, география Проекта</w:t>
            </w:r>
          </w:p>
        </w:tc>
        <w:tc>
          <w:tcPr>
            <w:tcW w:w="4678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65B" w:rsidTr="00E356DA">
        <w:tc>
          <w:tcPr>
            <w:tcW w:w="70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394" w:type="dxa"/>
          </w:tcPr>
          <w:p w:rsidR="0037465B" w:rsidRPr="009634EF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Партнеры Проекта</w:t>
            </w:r>
          </w:p>
        </w:tc>
        <w:tc>
          <w:tcPr>
            <w:tcW w:w="4678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65B" w:rsidTr="00E356DA">
        <w:tc>
          <w:tcPr>
            <w:tcW w:w="9776" w:type="dxa"/>
            <w:gridSpan w:val="3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ПО РАЗРАБОТКЕ И РЕАЛИЗАЦИИ ПРОЕКТА</w:t>
            </w:r>
          </w:p>
        </w:tc>
      </w:tr>
      <w:tr w:rsidR="0037465B" w:rsidTr="00E356DA">
        <w:tc>
          <w:tcPr>
            <w:tcW w:w="70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394" w:type="dxa"/>
          </w:tcPr>
          <w:p w:rsidR="0037465B" w:rsidRPr="009634EF" w:rsidRDefault="0037465B" w:rsidP="00E356DA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ситуации (актуальность)</w:t>
            </w:r>
          </w:p>
        </w:tc>
        <w:tc>
          <w:tcPr>
            <w:tcW w:w="4678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65B" w:rsidTr="00E356DA">
        <w:tc>
          <w:tcPr>
            <w:tcW w:w="70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394" w:type="dxa"/>
          </w:tcPr>
          <w:p w:rsidR="0037465B" w:rsidRPr="009634EF" w:rsidRDefault="0037465B" w:rsidP="00E356DA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Идея Проекта</w:t>
            </w:r>
          </w:p>
        </w:tc>
        <w:tc>
          <w:tcPr>
            <w:tcW w:w="4678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65B" w:rsidTr="00E356DA">
        <w:tc>
          <w:tcPr>
            <w:tcW w:w="70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394" w:type="dxa"/>
          </w:tcPr>
          <w:p w:rsidR="0037465B" w:rsidRPr="009634EF" w:rsidRDefault="0037465B" w:rsidP="00E356DA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Проекта</w:t>
            </w:r>
          </w:p>
        </w:tc>
        <w:tc>
          <w:tcPr>
            <w:tcW w:w="4678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65B" w:rsidTr="00E356DA">
        <w:tc>
          <w:tcPr>
            <w:tcW w:w="70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394" w:type="dxa"/>
          </w:tcPr>
          <w:p w:rsidR="0037465B" w:rsidRPr="009634EF" w:rsidRDefault="0037465B" w:rsidP="00E356DA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 Проекта</w:t>
            </w:r>
          </w:p>
        </w:tc>
        <w:tc>
          <w:tcPr>
            <w:tcW w:w="4678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65B" w:rsidTr="00E356DA">
        <w:tc>
          <w:tcPr>
            <w:tcW w:w="70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394" w:type="dxa"/>
          </w:tcPr>
          <w:p w:rsidR="0037465B" w:rsidRPr="009634EF" w:rsidRDefault="0037465B" w:rsidP="00E356DA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действий по реализации Проекта</w:t>
            </w:r>
          </w:p>
        </w:tc>
        <w:tc>
          <w:tcPr>
            <w:tcW w:w="4678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65B" w:rsidTr="00E356DA">
        <w:tc>
          <w:tcPr>
            <w:tcW w:w="70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394" w:type="dxa"/>
          </w:tcPr>
          <w:p w:rsidR="0037465B" w:rsidRPr="009634EF" w:rsidRDefault="0037465B" w:rsidP="00E356DA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 расходов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/Бюджет проекта</w:t>
            </w:r>
          </w:p>
        </w:tc>
        <w:tc>
          <w:tcPr>
            <w:tcW w:w="4678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65B" w:rsidTr="00E356DA">
        <w:tc>
          <w:tcPr>
            <w:tcW w:w="70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394" w:type="dxa"/>
          </w:tcPr>
          <w:p w:rsidR="0037465B" w:rsidRPr="009634EF" w:rsidRDefault="0037465B" w:rsidP="00E356DA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PR-компания</w:t>
            </w:r>
          </w:p>
        </w:tc>
        <w:tc>
          <w:tcPr>
            <w:tcW w:w="4678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65B" w:rsidTr="00E356DA">
        <w:tc>
          <w:tcPr>
            <w:tcW w:w="70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394" w:type="dxa"/>
          </w:tcPr>
          <w:p w:rsidR="0037465B" w:rsidRPr="009634EF" w:rsidRDefault="0037465B" w:rsidP="00E356DA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проекта и мероприятия по их локализации</w:t>
            </w:r>
          </w:p>
        </w:tc>
        <w:tc>
          <w:tcPr>
            <w:tcW w:w="4678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65B" w:rsidTr="00E356DA">
        <w:tc>
          <w:tcPr>
            <w:tcW w:w="9776" w:type="dxa"/>
            <w:gridSpan w:val="3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</w:t>
            </w:r>
          </w:p>
        </w:tc>
      </w:tr>
      <w:tr w:rsidR="0037465B" w:rsidTr="00E356DA">
        <w:tc>
          <w:tcPr>
            <w:tcW w:w="70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394" w:type="dxa"/>
          </w:tcPr>
          <w:p w:rsidR="0037465B" w:rsidRPr="009634EF" w:rsidRDefault="0037465B" w:rsidP="00E356DA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аемые</w:t>
            </w: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(качественные и количественные)</w:t>
            </w:r>
          </w:p>
        </w:tc>
        <w:tc>
          <w:tcPr>
            <w:tcW w:w="4678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465B" w:rsidTr="00E356DA">
        <w:tc>
          <w:tcPr>
            <w:tcW w:w="704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394" w:type="dxa"/>
          </w:tcPr>
          <w:p w:rsidR="0037465B" w:rsidRPr="009634EF" w:rsidRDefault="0037465B" w:rsidP="00E356DA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Проекта</w:t>
            </w:r>
          </w:p>
        </w:tc>
        <w:tc>
          <w:tcPr>
            <w:tcW w:w="4678" w:type="dxa"/>
          </w:tcPr>
          <w:p w:rsidR="0037465B" w:rsidRDefault="0037465B" w:rsidP="00E356DA">
            <w:pPr>
              <w:tabs>
                <w:tab w:val="num" w:pos="0"/>
              </w:tabs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465B" w:rsidRPr="0037465B" w:rsidRDefault="0037465B" w:rsidP="0037465B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65B" w:rsidRPr="0037465B" w:rsidRDefault="0037465B" w:rsidP="0037465B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заочном этапе</w:t>
      </w: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Конкурса Проекты оценивает конкурсная комиссия по следующим критериям (оценочный лист –Приложение 3):</w:t>
      </w:r>
    </w:p>
    <w:p w:rsidR="0037465B" w:rsidRPr="009634EF" w:rsidRDefault="0037465B" w:rsidP="0037465B">
      <w:pPr>
        <w:numPr>
          <w:ilvl w:val="0"/>
          <w:numId w:val="11"/>
        </w:numPr>
        <w:shd w:val="clear" w:color="auto" w:fill="FFFFFF"/>
        <w:spacing w:after="0" w:line="240" w:lineRule="atLeast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соответствует конкретному направлению Конкурса и решает поставленные задачи;</w:t>
      </w:r>
    </w:p>
    <w:p w:rsidR="0037465B" w:rsidRPr="009634EF" w:rsidRDefault="0037465B" w:rsidP="0037465B">
      <w:pPr>
        <w:numPr>
          <w:ilvl w:val="0"/>
          <w:numId w:val="11"/>
        </w:numPr>
        <w:shd w:val="clear" w:color="auto" w:fill="FFFFFF"/>
        <w:spacing w:after="0" w:line="240" w:lineRule="atLeast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</w:t>
      </w:r>
      <w:r w:rsidRPr="0096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должны отражать авторский подход и оригинальные идеи конкурсантов, не ассоциироваться с уже существующими;</w:t>
      </w:r>
    </w:p>
    <w:p w:rsidR="0037465B" w:rsidRPr="009634EF" w:rsidRDefault="0037465B" w:rsidP="0037465B">
      <w:pPr>
        <w:numPr>
          <w:ilvl w:val="0"/>
          <w:numId w:val="11"/>
        </w:numPr>
        <w:shd w:val="clear" w:color="auto" w:fill="FFFFFF"/>
        <w:spacing w:after="0" w:line="240" w:lineRule="atLeast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содержательность и перспективность проекта;</w:t>
      </w:r>
    </w:p>
    <w:p w:rsidR="0037465B" w:rsidRPr="009634EF" w:rsidRDefault="0037465B" w:rsidP="0037465B">
      <w:pPr>
        <w:numPr>
          <w:ilvl w:val="0"/>
          <w:numId w:val="11"/>
        </w:numPr>
        <w:shd w:val="clear" w:color="auto" w:fill="FFFFFF"/>
        <w:spacing w:after="0" w:line="240" w:lineRule="atLeast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оригинальная форма реализации проекта;</w:t>
      </w:r>
    </w:p>
    <w:p w:rsidR="0037465B" w:rsidRPr="009634EF" w:rsidRDefault="0037465B" w:rsidP="0037465B">
      <w:pPr>
        <w:numPr>
          <w:ilvl w:val="0"/>
          <w:numId w:val="11"/>
        </w:numPr>
        <w:shd w:val="clear" w:color="auto" w:fill="FFFFFF"/>
        <w:spacing w:after="0" w:line="240" w:lineRule="atLeast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полнота, грамотность оформления содержания проекта;</w:t>
      </w:r>
    </w:p>
    <w:p w:rsidR="0037465B" w:rsidRPr="009634EF" w:rsidRDefault="0037465B" w:rsidP="0037465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 развития деятельности по проекту</w:t>
      </w: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465B" w:rsidRPr="009634EF" w:rsidRDefault="0037465B" w:rsidP="0037465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очном этапе</w:t>
      </w:r>
      <w:r w:rsidRPr="00963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критерии для оценки презентации проекта: логичность изложения, наглядность представления, оригинальность представления, ориентированность в проекте (ответы на вопросы).</w:t>
      </w:r>
    </w:p>
    <w:p w:rsidR="0037465B" w:rsidRPr="0037465B" w:rsidRDefault="0037465B" w:rsidP="0037465B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Очный этап Конкурса предполагает публичное представление Проекта, которое должно сопровождаться компьютерной презентацией объемом </w:t>
      </w:r>
      <w:r w:rsidRPr="003746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 10 слайдов</w:t>
      </w: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Первый слайд должен содержать название Проекта, автора, руководителя, консультантов. На слайдах 2-10 могут содержаться рисунки, </w:t>
      </w: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фотографии, графики, снабженные на усмотрение автора(</w:t>
      </w:r>
      <w:proofErr w:type="spellStart"/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текстовым комментарием.</w:t>
      </w:r>
    </w:p>
    <w:p w:rsidR="0037465B" w:rsidRDefault="0037465B" w:rsidP="0037465B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не соответствующие требованиям настоящего Положения, могут быть отклонены Оргкомитетом от рассмотрения.</w:t>
      </w:r>
    </w:p>
    <w:p w:rsidR="0037465B" w:rsidRDefault="0037465B" w:rsidP="0037465B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участвующие в Конкурсе, не возвращаются и не рецензируются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C3B" w:rsidRDefault="005C5C3B" w:rsidP="005C5C3B">
      <w:pPr>
        <w:pStyle w:val="a3"/>
        <w:numPr>
          <w:ilvl w:val="1"/>
          <w:numId w:val="23"/>
        </w:numPr>
        <w:shd w:val="clear" w:color="auto" w:fill="FFFFFF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ершения срока приема заявок на К</w:t>
      </w:r>
      <w:r w:rsidRPr="005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онкурс, дополнительные документы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социальным </w:t>
      </w:r>
      <w:r w:rsidRPr="005C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проектам не принимаются.</w:t>
      </w:r>
    </w:p>
    <w:p w:rsidR="005C5C3B" w:rsidRPr="005C5C3B" w:rsidRDefault="005C5C3B" w:rsidP="005C5C3B">
      <w:pPr>
        <w:pStyle w:val="a3"/>
        <w:shd w:val="clear" w:color="auto" w:fill="FFFFFF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65B" w:rsidRPr="0037465B" w:rsidRDefault="00497C06" w:rsidP="0037465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Финансирование конкурса.</w:t>
      </w:r>
    </w:p>
    <w:p w:rsidR="0037465B" w:rsidRPr="0037465B" w:rsidRDefault="00497C06" w:rsidP="0037465B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в рамках </w:t>
      </w:r>
      <w:r w:rsidRPr="0037465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муниципальной программы «Поддержка социально-ориентированных некоммерческих орга</w:t>
      </w:r>
      <w:r w:rsidR="0037465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низаций в муниципальном районе </w:t>
      </w:r>
      <w:r w:rsidRPr="0037465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Пестравский Самарской области на 2020 – 2022 годы».</w:t>
      </w:r>
    </w:p>
    <w:p w:rsidR="00500FDA" w:rsidRPr="00500FDA" w:rsidRDefault="00497C06" w:rsidP="00500FDA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65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Бюджет конкурса</w:t>
      </w:r>
      <w:r w:rsidR="00A76904" w:rsidRPr="0037465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составляет</w:t>
      </w:r>
      <w:r w:rsidRPr="0037465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40</w:t>
      </w:r>
      <w:r w:rsidR="00500FD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37465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000</w:t>
      </w:r>
      <w:r w:rsidR="00500FD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(сорок тысяч)</w:t>
      </w:r>
      <w:r w:rsidRPr="0037465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рублей.</w:t>
      </w:r>
    </w:p>
    <w:p w:rsidR="00500FDA" w:rsidRPr="00500FDA" w:rsidRDefault="00500FDA" w:rsidP="00500FDA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FDA" w:rsidRPr="00500FDA" w:rsidRDefault="009634EF" w:rsidP="00500FD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  <w:r w:rsidR="0050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00FDA" w:rsidRDefault="009634EF" w:rsidP="00500FDA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подводятся Оргкомитетом.</w:t>
      </w:r>
    </w:p>
    <w:p w:rsidR="00500FDA" w:rsidRDefault="00500FDA" w:rsidP="00500FDA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Конкурса получают Дипломы участника.</w:t>
      </w:r>
    </w:p>
    <w:p w:rsidR="00500FDA" w:rsidRDefault="00500FDA" w:rsidP="00500FDA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конкурса в каждой</w:t>
      </w:r>
      <w:r w:rsidR="001E1BD1" w:rsidRPr="0050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</w:t>
      </w:r>
      <w:r w:rsidR="001E1BD1" w:rsidRPr="0050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победитель</w:t>
      </w:r>
      <w:r w:rsidR="009634EF" w:rsidRPr="0050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5FA" w:rsidRDefault="00497C06" w:rsidP="00CE45FA">
      <w:pPr>
        <w:pStyle w:val="a3"/>
        <w:numPr>
          <w:ilvl w:val="2"/>
          <w:numId w:val="23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получает </w:t>
      </w:r>
      <w:r w:rsidR="00500FDA" w:rsidRPr="0050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Сертификат</w:t>
      </w:r>
      <w:r w:rsidR="00500FDA" w:rsidRPr="0050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социального</w:t>
      </w:r>
      <w:r w:rsidR="00A76904" w:rsidRPr="0050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500FDA" w:rsidRPr="0050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76904" w:rsidRPr="0050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</w:t>
      </w:r>
      <w:r w:rsidR="00500FDA" w:rsidRPr="0050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1A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00FDA" w:rsidRPr="0050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000 рублей.</w:t>
      </w:r>
    </w:p>
    <w:p w:rsidR="00CE45FA" w:rsidRDefault="00500FDA" w:rsidP="00CE45FA">
      <w:pPr>
        <w:pStyle w:val="a3"/>
        <w:numPr>
          <w:ilvl w:val="2"/>
          <w:numId w:val="23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средства по Сертификату на реализацию социального проекта должны быть освоены</w:t>
      </w:r>
      <w:r w:rsidR="00C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предоставлением первичных подтверждающих документов Организатору</w:t>
      </w:r>
      <w:r w:rsidRPr="00C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20.12.2022 года</w:t>
      </w:r>
      <w:r w:rsidR="00C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FDA" w:rsidRPr="00CE45FA" w:rsidRDefault="00A76904" w:rsidP="00CE45FA">
      <w:pPr>
        <w:pStyle w:val="a3"/>
        <w:numPr>
          <w:ilvl w:val="2"/>
          <w:numId w:val="23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реализации победитель предоставляет отчет о реализации проекта</w:t>
      </w:r>
      <w:r w:rsidR="00500FDA" w:rsidRPr="00C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31.05.2023 года</w:t>
      </w:r>
      <w:r w:rsidRPr="00CE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4). </w:t>
      </w:r>
    </w:p>
    <w:p w:rsidR="00500FDA" w:rsidRDefault="00500FDA" w:rsidP="00500FDA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FDA" w:rsidRPr="00500FDA" w:rsidRDefault="009634EF" w:rsidP="00500FD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Авторские права</w:t>
      </w:r>
      <w:r w:rsidR="00500FDA" w:rsidRPr="0050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00FDA" w:rsidRDefault="009634EF" w:rsidP="00500FDA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Авторские права на представленные в рамках Конкурса социальные проекты сохраняются за участниками Конкурса. Организаторы Конкурса оставляют за собой право некоммерческого использования работ с целью повышения уровня общественного внимания к результатам его деятельности.</w:t>
      </w:r>
    </w:p>
    <w:p w:rsidR="00500FDA" w:rsidRDefault="009634EF" w:rsidP="00500FDA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материалов на Конкурс означает согласие их автора (авторского коллектива) на размещение в средствах массовой информации, печатных сборниках и в Интернете.</w:t>
      </w:r>
    </w:p>
    <w:p w:rsidR="00500FDA" w:rsidRDefault="009634EF" w:rsidP="00500FDA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оставляет за собой право вносить изменения редакторского характера в предоставленные на Конкурс материалы для размещения их в средствах массовой информации, печатных сборниках, Интернете.</w:t>
      </w:r>
    </w:p>
    <w:p w:rsidR="00500FDA" w:rsidRDefault="009634EF" w:rsidP="00500FDA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Проекты не должны нарушать Законодательства Российской Федерации.</w:t>
      </w:r>
    </w:p>
    <w:p w:rsidR="00500FDA" w:rsidRDefault="009634EF" w:rsidP="00500FDA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будет установлено, что информация, содержащаяся в работе участника, является ложной, Оргкомитет Конкурса сохраняет за собой право принимать любые необходимые меры, включая отзыв всех поощрений и публичное аннулирование результатов Конкурса.</w:t>
      </w:r>
    </w:p>
    <w:p w:rsidR="009634EF" w:rsidRPr="00500FDA" w:rsidRDefault="009634EF" w:rsidP="00500FDA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Оргкомитет не несёт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Конкурсе снимаются.</w:t>
      </w:r>
    </w:p>
    <w:p w:rsidR="00C74FD4" w:rsidRDefault="00C74FD4" w:rsidP="000A35C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FD4" w:rsidRDefault="00C74FD4" w:rsidP="000A35C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125" w:rsidRDefault="00CF0125" w:rsidP="000A35C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FD4" w:rsidRDefault="00C74FD4" w:rsidP="005C5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8E2" w:rsidRDefault="000F78E2" w:rsidP="00C74F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F78E2" w:rsidSect="00CF01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07C4"/>
    <w:multiLevelType w:val="multilevel"/>
    <w:tmpl w:val="34C6F92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E13BE"/>
    <w:multiLevelType w:val="multilevel"/>
    <w:tmpl w:val="06F8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2087D"/>
    <w:multiLevelType w:val="multilevel"/>
    <w:tmpl w:val="7708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FB30A56"/>
    <w:multiLevelType w:val="multilevel"/>
    <w:tmpl w:val="4E40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114EB"/>
    <w:multiLevelType w:val="multilevel"/>
    <w:tmpl w:val="B5145D40"/>
    <w:lvl w:ilvl="0">
      <w:start w:val="4"/>
      <w:numFmt w:val="decimal"/>
      <w:lvlText w:val="%1."/>
      <w:lvlJc w:val="left"/>
      <w:pPr>
        <w:ind w:left="3002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0070D31"/>
    <w:multiLevelType w:val="multilevel"/>
    <w:tmpl w:val="9FA8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73F4A"/>
    <w:multiLevelType w:val="multilevel"/>
    <w:tmpl w:val="7708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2450382"/>
    <w:multiLevelType w:val="multilevel"/>
    <w:tmpl w:val="99443E7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51202E2"/>
    <w:multiLevelType w:val="multilevel"/>
    <w:tmpl w:val="9796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5128F6"/>
    <w:multiLevelType w:val="hybridMultilevel"/>
    <w:tmpl w:val="0C56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E26"/>
    <w:multiLevelType w:val="multilevel"/>
    <w:tmpl w:val="C036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01745"/>
    <w:multiLevelType w:val="multilevel"/>
    <w:tmpl w:val="DF649B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44C1893"/>
    <w:multiLevelType w:val="multilevel"/>
    <w:tmpl w:val="C21A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F7FB1"/>
    <w:multiLevelType w:val="hybridMultilevel"/>
    <w:tmpl w:val="CB14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E8401C2">
      <w:numFmt w:val="bullet"/>
      <w:lvlText w:val="•"/>
      <w:lvlJc w:val="left"/>
      <w:pPr>
        <w:ind w:left="1644" w:hanging="56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83E30"/>
    <w:multiLevelType w:val="multilevel"/>
    <w:tmpl w:val="2B5E2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75E2D01"/>
    <w:multiLevelType w:val="multilevel"/>
    <w:tmpl w:val="7F10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8A3D52"/>
    <w:multiLevelType w:val="multilevel"/>
    <w:tmpl w:val="4682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8A12A9"/>
    <w:multiLevelType w:val="multilevel"/>
    <w:tmpl w:val="2B5E2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E5A0C4D"/>
    <w:multiLevelType w:val="multilevel"/>
    <w:tmpl w:val="424854F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551F460D"/>
    <w:multiLevelType w:val="multilevel"/>
    <w:tmpl w:val="3642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3E6523"/>
    <w:multiLevelType w:val="hybridMultilevel"/>
    <w:tmpl w:val="5704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401C2">
      <w:numFmt w:val="bullet"/>
      <w:lvlText w:val="•"/>
      <w:lvlJc w:val="left"/>
      <w:pPr>
        <w:ind w:left="1644" w:hanging="56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F708D"/>
    <w:multiLevelType w:val="multilevel"/>
    <w:tmpl w:val="3D80D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241638"/>
    <w:multiLevelType w:val="hybridMultilevel"/>
    <w:tmpl w:val="49D846F6"/>
    <w:lvl w:ilvl="0" w:tplc="7040A9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84840"/>
    <w:multiLevelType w:val="multilevel"/>
    <w:tmpl w:val="1E667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16820"/>
    <w:multiLevelType w:val="multilevel"/>
    <w:tmpl w:val="E418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2909DA"/>
    <w:multiLevelType w:val="multilevel"/>
    <w:tmpl w:val="650E551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609EE"/>
    <w:multiLevelType w:val="multilevel"/>
    <w:tmpl w:val="1D5A6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C178DA"/>
    <w:multiLevelType w:val="multilevel"/>
    <w:tmpl w:val="3842A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45333B"/>
    <w:multiLevelType w:val="multilevel"/>
    <w:tmpl w:val="5C5E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9F4605"/>
    <w:multiLevelType w:val="multilevel"/>
    <w:tmpl w:val="2DE28D4A"/>
    <w:lvl w:ilvl="0">
      <w:start w:val="1"/>
      <w:numFmt w:val="bullet"/>
      <w:lvlText w:val=""/>
      <w:lvlJc w:val="left"/>
      <w:pPr>
        <w:ind w:left="592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0" w:hanging="2160"/>
      </w:pPr>
      <w:rPr>
        <w:rFonts w:hint="default"/>
      </w:rPr>
    </w:lvl>
  </w:abstractNum>
  <w:abstractNum w:abstractNumId="32">
    <w:nsid w:val="71661BDB"/>
    <w:multiLevelType w:val="multilevel"/>
    <w:tmpl w:val="31F6F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3">
    <w:nsid w:val="73B4129E"/>
    <w:multiLevelType w:val="multilevel"/>
    <w:tmpl w:val="BFC44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A63879"/>
    <w:multiLevelType w:val="multilevel"/>
    <w:tmpl w:val="62502F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7A305E0"/>
    <w:multiLevelType w:val="multilevel"/>
    <w:tmpl w:val="2DE28D4A"/>
    <w:lvl w:ilvl="0">
      <w:start w:val="1"/>
      <w:numFmt w:val="bullet"/>
      <w:lvlText w:val=""/>
      <w:lvlJc w:val="left"/>
      <w:pPr>
        <w:ind w:left="592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0" w:hanging="216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25"/>
  </w:num>
  <w:num w:numId="4">
    <w:abstractNumId w:val="4"/>
  </w:num>
  <w:num w:numId="5">
    <w:abstractNumId w:val="9"/>
  </w:num>
  <w:num w:numId="6">
    <w:abstractNumId w:val="16"/>
  </w:num>
  <w:num w:numId="7">
    <w:abstractNumId w:val="28"/>
  </w:num>
  <w:num w:numId="8">
    <w:abstractNumId w:val="6"/>
  </w:num>
  <w:num w:numId="9">
    <w:abstractNumId w:val="20"/>
  </w:num>
  <w:num w:numId="10">
    <w:abstractNumId w:val="11"/>
  </w:num>
  <w:num w:numId="11">
    <w:abstractNumId w:val="30"/>
  </w:num>
  <w:num w:numId="12">
    <w:abstractNumId w:val="24"/>
  </w:num>
  <w:num w:numId="13">
    <w:abstractNumId w:val="29"/>
  </w:num>
  <w:num w:numId="14">
    <w:abstractNumId w:val="2"/>
  </w:num>
  <w:num w:numId="15">
    <w:abstractNumId w:val="22"/>
  </w:num>
  <w:num w:numId="16">
    <w:abstractNumId w:val="19"/>
  </w:num>
  <w:num w:numId="17">
    <w:abstractNumId w:val="23"/>
  </w:num>
  <w:num w:numId="18">
    <w:abstractNumId w:val="13"/>
  </w:num>
  <w:num w:numId="19">
    <w:abstractNumId w:val="1"/>
  </w:num>
  <w:num w:numId="20">
    <w:abstractNumId w:val="27"/>
  </w:num>
  <w:num w:numId="21">
    <w:abstractNumId w:val="5"/>
  </w:num>
  <w:num w:numId="22">
    <w:abstractNumId w:val="0"/>
  </w:num>
  <w:num w:numId="23">
    <w:abstractNumId w:val="7"/>
  </w:num>
  <w:num w:numId="24">
    <w:abstractNumId w:val="34"/>
  </w:num>
  <w:num w:numId="25">
    <w:abstractNumId w:val="32"/>
  </w:num>
  <w:num w:numId="26">
    <w:abstractNumId w:val="12"/>
  </w:num>
  <w:num w:numId="27">
    <w:abstractNumId w:val="14"/>
  </w:num>
  <w:num w:numId="28">
    <w:abstractNumId w:val="26"/>
  </w:num>
  <w:num w:numId="29">
    <w:abstractNumId w:val="35"/>
  </w:num>
  <w:num w:numId="30">
    <w:abstractNumId w:val="31"/>
  </w:num>
  <w:num w:numId="31">
    <w:abstractNumId w:val="21"/>
  </w:num>
  <w:num w:numId="32">
    <w:abstractNumId w:val="3"/>
  </w:num>
  <w:num w:numId="33">
    <w:abstractNumId w:val="18"/>
  </w:num>
  <w:num w:numId="34">
    <w:abstractNumId w:val="15"/>
  </w:num>
  <w:num w:numId="35">
    <w:abstractNumId w:val="1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5D"/>
    <w:rsid w:val="0003722E"/>
    <w:rsid w:val="000A35C4"/>
    <w:rsid w:val="000B3C7D"/>
    <w:rsid w:val="000F78E2"/>
    <w:rsid w:val="00112020"/>
    <w:rsid w:val="00161A71"/>
    <w:rsid w:val="001A15D2"/>
    <w:rsid w:val="001A6173"/>
    <w:rsid w:val="001E1BD1"/>
    <w:rsid w:val="00243AE9"/>
    <w:rsid w:val="0027275D"/>
    <w:rsid w:val="00373BED"/>
    <w:rsid w:val="0037465B"/>
    <w:rsid w:val="003A2122"/>
    <w:rsid w:val="00427C13"/>
    <w:rsid w:val="0043395D"/>
    <w:rsid w:val="00443FD8"/>
    <w:rsid w:val="00464D95"/>
    <w:rsid w:val="00497C06"/>
    <w:rsid w:val="004C1C5E"/>
    <w:rsid w:val="004F4797"/>
    <w:rsid w:val="00500FDA"/>
    <w:rsid w:val="00502A75"/>
    <w:rsid w:val="005C5C3B"/>
    <w:rsid w:val="005D7A51"/>
    <w:rsid w:val="00610A37"/>
    <w:rsid w:val="00747541"/>
    <w:rsid w:val="00767600"/>
    <w:rsid w:val="00815044"/>
    <w:rsid w:val="0088566B"/>
    <w:rsid w:val="009232D1"/>
    <w:rsid w:val="009634EF"/>
    <w:rsid w:val="009C1D42"/>
    <w:rsid w:val="00A25548"/>
    <w:rsid w:val="00A30D37"/>
    <w:rsid w:val="00A61533"/>
    <w:rsid w:val="00A76904"/>
    <w:rsid w:val="00AA3653"/>
    <w:rsid w:val="00B4485D"/>
    <w:rsid w:val="00C07313"/>
    <w:rsid w:val="00C74FD4"/>
    <w:rsid w:val="00CE45FA"/>
    <w:rsid w:val="00CF0125"/>
    <w:rsid w:val="00D64C22"/>
    <w:rsid w:val="00E14F2B"/>
    <w:rsid w:val="00EC5BC9"/>
    <w:rsid w:val="00F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5D9F5-1E2A-4789-89AB-82C5343C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0B3C7D"/>
    <w:pPr>
      <w:keepNext/>
      <w:tabs>
        <w:tab w:val="left" w:pos="2268"/>
        <w:tab w:val="left" w:pos="9639"/>
      </w:tabs>
      <w:suppressAutoHyphens/>
      <w:autoSpaceDE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7475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75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7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747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4F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74FD4"/>
    <w:rPr>
      <w:b/>
      <w:bCs/>
    </w:rPr>
  </w:style>
  <w:style w:type="table" w:styleId="a6">
    <w:name w:val="Table Grid"/>
    <w:basedOn w:val="a1"/>
    <w:uiPriority w:val="39"/>
    <w:rsid w:val="00A30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30D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61"/>
    <w:rsid w:val="00A30D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30D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8"/>
    <w:rsid w:val="00A30D37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30D37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15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5044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0B3C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semiHidden/>
    <w:rsid w:val="000B3C7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0B3C7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Hyperlink"/>
    <w:basedOn w:val="a0"/>
    <w:uiPriority w:val="99"/>
    <w:unhideWhenUsed/>
    <w:rsid w:val="004C1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49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mpfs.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22CD-70CB-4931-95B2-5CD9E836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Демина Татьяна</cp:lastModifiedBy>
  <cp:revision>2</cp:revision>
  <cp:lastPrinted>2022-11-10T11:22:00Z</cp:lastPrinted>
  <dcterms:created xsi:type="dcterms:W3CDTF">2022-11-16T07:11:00Z</dcterms:created>
  <dcterms:modified xsi:type="dcterms:W3CDTF">2022-11-16T07:11:00Z</dcterms:modified>
</cp:coreProperties>
</file>